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3F6687">
        <w:rPr>
          <w:bCs w:val="0"/>
          <w:sz w:val="28"/>
          <w:szCs w:val="28"/>
        </w:rPr>
        <w:t>Health</w:t>
      </w:r>
      <w:r w:rsidR="00FD1C3D">
        <w:rPr>
          <w:bCs w:val="0"/>
          <w:sz w:val="28"/>
          <w:szCs w:val="28"/>
        </w:rPr>
        <w:t xml:space="preserve"> Science</w:t>
      </w:r>
      <w:r w:rsidR="00DF26FF">
        <w:rPr>
          <w:bCs w:val="0"/>
          <w:sz w:val="28"/>
          <w:szCs w:val="28"/>
        </w:rPr>
        <w:t xml:space="preserve"> Career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833231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 11</w:t>
            </w:r>
          </w:p>
        </w:tc>
        <w:tc>
          <w:tcPr>
            <w:tcW w:w="2728" w:type="dxa"/>
          </w:tcPr>
          <w:p w:rsidR="0050601C" w:rsidRPr="00F0033F" w:rsidRDefault="003F668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English electives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3572F9" w:rsidRDefault="005B1CF4" w:rsidP="00AA7FBE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</w:t>
            </w:r>
            <w:r w:rsidR="003572F9">
              <w:rPr>
                <w:b w:val="0"/>
                <w:bCs w:val="0"/>
                <w:sz w:val="24"/>
              </w:rPr>
              <w:t xml:space="preserve"> </w:t>
            </w:r>
          </w:p>
          <w:p w:rsidR="00F0033F" w:rsidRPr="00F0033F" w:rsidRDefault="00B83BE7" w:rsidP="00AA7FBE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Geometry-Honors or Standard</w:t>
            </w:r>
          </w:p>
        </w:tc>
        <w:tc>
          <w:tcPr>
            <w:tcW w:w="3330" w:type="dxa"/>
          </w:tcPr>
          <w:p w:rsidR="003572F9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  <w:r w:rsidR="003572F9">
              <w:rPr>
                <w:b w:val="0"/>
                <w:bCs w:val="0"/>
                <w:sz w:val="24"/>
              </w:rPr>
              <w:t xml:space="preserve"> </w:t>
            </w:r>
            <w:r w:rsidR="00B83BE7">
              <w:rPr>
                <w:b w:val="0"/>
                <w:bCs w:val="0"/>
                <w:sz w:val="24"/>
              </w:rPr>
              <w:t xml:space="preserve">Algebra II </w:t>
            </w:r>
          </w:p>
          <w:p w:rsidR="00F0033F" w:rsidRPr="00F0033F" w:rsidRDefault="003572F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Algebra II </w:t>
            </w:r>
            <w:r w:rsidR="00B83BE7">
              <w:rPr>
                <w:b w:val="0"/>
                <w:bCs w:val="0"/>
                <w:sz w:val="24"/>
              </w:rPr>
              <w:t>Trig-Honors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</w:p>
          <w:p w:rsidR="003572F9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3572F9" w:rsidRDefault="003572F9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5B1CF4" w:rsidRPr="00F0033F" w:rsidRDefault="00B83BE7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Pre-Calculus-Honors</w:t>
            </w:r>
            <w:r w:rsidR="00833231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728" w:type="dxa"/>
          </w:tcPr>
          <w:p w:rsidR="003572F9" w:rsidRDefault="003572F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B83BE7" w:rsidRPr="00F0033F" w:rsidRDefault="00B83BE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AP Calculus</w:t>
            </w:r>
            <w:r w:rsidR="000E2740">
              <w:rPr>
                <w:b w:val="0"/>
                <w:bCs w:val="0"/>
                <w:sz w:val="24"/>
              </w:rPr>
              <w:t>-Honors</w:t>
            </w:r>
            <w:r w:rsidR="003572F9">
              <w:rPr>
                <w:b w:val="0"/>
                <w:bCs w:val="0"/>
                <w:sz w:val="24"/>
              </w:rPr>
              <w:t xml:space="preserve"> </w:t>
            </w:r>
            <w:r w:rsidR="00833231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Biology—Honors or Standard</w:t>
            </w:r>
          </w:p>
        </w:tc>
        <w:tc>
          <w:tcPr>
            <w:tcW w:w="3330" w:type="dxa"/>
          </w:tcPr>
          <w:p w:rsidR="004D764D" w:rsidRPr="004D764D" w:rsidRDefault="00AA28CA" w:rsidP="00AA28CA">
            <w:pPr>
              <w:rPr>
                <w:b w:val="0"/>
                <w:sz w:val="24"/>
              </w:rPr>
            </w:pPr>
            <w:r w:rsidRPr="004D764D">
              <w:rPr>
                <w:b w:val="0"/>
                <w:sz w:val="24"/>
              </w:rPr>
              <w:t>Chemistry—Honors or Standard</w:t>
            </w:r>
          </w:p>
        </w:tc>
        <w:tc>
          <w:tcPr>
            <w:tcW w:w="2877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Physics—Honors or Standard</w:t>
            </w:r>
          </w:p>
        </w:tc>
        <w:tc>
          <w:tcPr>
            <w:tcW w:w="2728" w:type="dxa"/>
          </w:tcPr>
          <w:p w:rsidR="00F0033F" w:rsidRPr="00F0033F" w:rsidRDefault="00882D2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Science Elective</w:t>
            </w:r>
          </w:p>
        </w:tc>
      </w:tr>
      <w:tr w:rsidR="00084395" w:rsidTr="00F0033F">
        <w:trPr>
          <w:trHeight w:val="967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Soc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882D29" w:rsidRPr="00F0033F" w:rsidRDefault="00882D29" w:rsidP="00882D29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833231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280670</wp:posOffset>
                      </wp:positionV>
                      <wp:extent cx="1231900" cy="262890"/>
                      <wp:effectExtent l="127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2E293E" w:rsidRDefault="003F6687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Tech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22.1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2gWqtMbV4HTgwE3P8A2sBwzdeZe088OKX3bErXh19bqvuWEQXRZOJmcHR1xXABZ&#10;9+80g2vI1usINDS2C6WDYiBAB5b2J2ZCKDRcmb/KyhRMFGz5PF+U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" stroked="f">
                      <v:textbox>
                        <w:txbxContent>
                          <w:p w:rsidR="003F6687" w:rsidRPr="002E293E" w:rsidRDefault="003F6687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2E293E">
                              <w:rPr>
                                <w:b w:val="0"/>
                                <w:sz w:val="24"/>
                              </w:rPr>
                              <w:t>Tech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2E293E">
                              <w:rPr>
                                <w:b w:val="0"/>
                                <w:sz w:val="24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4D764D" w:rsidRDefault="003F668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/W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" stroked="f">
                      <v:textbox>
                        <w:txbxContent>
                          <w:p w:rsidR="003F6687" w:rsidRPr="004D764D" w:rsidRDefault="003F6687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833231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4D764D" w:rsidRDefault="003F6687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" stroked="f">
                      <v:textbox style="mso-fit-shape-to-text:t">
                        <w:txbxContent>
                          <w:p w:rsidR="003F6687" w:rsidRPr="004D764D" w:rsidRDefault="003F6687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2E293E">
        <w:trPr>
          <w:trHeight w:val="881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0244B1" w:rsidRPr="00F0033F" w:rsidRDefault="000E274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Computer Applications</w:t>
            </w:r>
          </w:p>
        </w:tc>
        <w:tc>
          <w:tcPr>
            <w:tcW w:w="3330" w:type="dxa"/>
          </w:tcPr>
          <w:p w:rsidR="00A81984" w:rsidRPr="002E293E" w:rsidRDefault="000A7DCA" w:rsidP="002E293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PLTW</w:t>
            </w:r>
          </w:p>
        </w:tc>
        <w:tc>
          <w:tcPr>
            <w:tcW w:w="2877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833231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50800</wp:posOffset>
                      </wp:positionV>
                      <wp:extent cx="5461000" cy="482600"/>
                      <wp:effectExtent l="1270" t="3175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D6561E" w:rsidRDefault="003F6687">
                                  <w:pP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D6561E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Earth/Space Science (Honors or Standard), Advanced Chemistry (Honors), Advanced Biology (Honors), </w:t>
                                  </w:r>
                                  <w:r w:rsidR="00AA7FBE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Modern Language</w:t>
                                  </w:r>
                                  <w:r w:rsidRPr="00D6561E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, Sociology, Parent/Child, </w:t>
                                  </w:r>
                                  <w:r w:rsidR="00D6561E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American Problems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-4.4pt;margin-top:4pt;width:430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" stroked="f">
                      <v:textbox>
                        <w:txbxContent>
                          <w:p w:rsidR="003F6687" w:rsidRPr="00D6561E" w:rsidRDefault="003F6687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D6561E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Earth/Space Science (Honors or Standard), Advanced Chemistry (Honors), Advanced Biology (Honors), </w:t>
                            </w:r>
                            <w:r w:rsidR="00AA7FBE">
                              <w:rPr>
                                <w:b w:val="0"/>
                                <w:sz w:val="22"/>
                                <w:szCs w:val="22"/>
                              </w:rPr>
                              <w:t>Modern Language</w:t>
                            </w:r>
                            <w:r w:rsidRPr="00D6561E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, Sociology, Parent/Child, </w:t>
                            </w:r>
                            <w:r w:rsidR="00D6561E">
                              <w:rPr>
                                <w:b w:val="0"/>
                                <w:sz w:val="22"/>
                                <w:szCs w:val="22"/>
                              </w:rPr>
                              <w:t>American Problems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F19"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833231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139700</wp:posOffset>
                      </wp:positionV>
                      <wp:extent cx="2188845" cy="393700"/>
                      <wp:effectExtent l="0" t="0" r="381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8845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3F6687" w:rsidRDefault="003F6687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3F6687">
                                    <w:rPr>
                                      <w:b w:val="0"/>
                                      <w:sz w:val="24"/>
                                    </w:rPr>
                                    <w:t>WBL Health Occupations</w:t>
                                  </w:r>
                                  <w:r w:rsidR="00833231"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95.1pt;margin-top:11pt;width:172.3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" stroked="f">
                      <v:textbox>
                        <w:txbxContent>
                          <w:p w:rsidR="003F6687" w:rsidRPr="003F6687" w:rsidRDefault="003F6687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3F6687">
                              <w:rPr>
                                <w:b w:val="0"/>
                                <w:sz w:val="24"/>
                              </w:rPr>
                              <w:t>WBL Health Occupations</w:t>
                            </w:r>
                            <w:r w:rsidR="00833231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Phys Ed</w:t>
            </w:r>
          </w:p>
        </w:tc>
        <w:tc>
          <w:tcPr>
            <w:tcW w:w="324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p w:rsidR="00F0033F" w:rsidRDefault="00F0033F" w:rsidP="00084395"/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244B1"/>
    <w:rsid w:val="00081536"/>
    <w:rsid w:val="00084395"/>
    <w:rsid w:val="000A7DCA"/>
    <w:rsid w:val="000E2740"/>
    <w:rsid w:val="00163B42"/>
    <w:rsid w:val="001B2BFB"/>
    <w:rsid w:val="001D38DC"/>
    <w:rsid w:val="002E293E"/>
    <w:rsid w:val="002E4F7D"/>
    <w:rsid w:val="003572F9"/>
    <w:rsid w:val="003A05DD"/>
    <w:rsid w:val="003F6687"/>
    <w:rsid w:val="00406373"/>
    <w:rsid w:val="00411F19"/>
    <w:rsid w:val="00426716"/>
    <w:rsid w:val="00436B1A"/>
    <w:rsid w:val="004602DD"/>
    <w:rsid w:val="004658DC"/>
    <w:rsid w:val="00475421"/>
    <w:rsid w:val="00486EE8"/>
    <w:rsid w:val="004D764D"/>
    <w:rsid w:val="0050601C"/>
    <w:rsid w:val="005B1CF4"/>
    <w:rsid w:val="005E6CB1"/>
    <w:rsid w:val="00600EE8"/>
    <w:rsid w:val="00615EF7"/>
    <w:rsid w:val="00621E06"/>
    <w:rsid w:val="00681B19"/>
    <w:rsid w:val="00737916"/>
    <w:rsid w:val="007F7521"/>
    <w:rsid w:val="00833231"/>
    <w:rsid w:val="00873512"/>
    <w:rsid w:val="00882D29"/>
    <w:rsid w:val="009A182F"/>
    <w:rsid w:val="009A6615"/>
    <w:rsid w:val="009B5739"/>
    <w:rsid w:val="009F1978"/>
    <w:rsid w:val="00A30A6C"/>
    <w:rsid w:val="00A520ED"/>
    <w:rsid w:val="00A81984"/>
    <w:rsid w:val="00AA28CA"/>
    <w:rsid w:val="00AA7FBE"/>
    <w:rsid w:val="00B83BE7"/>
    <w:rsid w:val="00BC37EB"/>
    <w:rsid w:val="00C35CF8"/>
    <w:rsid w:val="00C57050"/>
    <w:rsid w:val="00C83D47"/>
    <w:rsid w:val="00D6561E"/>
    <w:rsid w:val="00DF26FF"/>
    <w:rsid w:val="00EE2E0A"/>
    <w:rsid w:val="00EF6274"/>
    <w:rsid w:val="00F0033F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2014-02-18T18:53:00Z</dcterms:created>
  <dcterms:modified xsi:type="dcterms:W3CDTF">2014-02-18T18:53:00Z</dcterms:modified>
</cp:coreProperties>
</file>